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E7190A" w:rsidRPr="00E7190A" w:rsidTr="00DF1543">
        <w:trPr>
          <w:trHeight w:val="1528"/>
        </w:trPr>
        <w:tc>
          <w:tcPr>
            <w:tcW w:w="4630" w:type="dxa"/>
          </w:tcPr>
          <w:p w:rsidR="00E7190A" w:rsidRPr="00E7190A" w:rsidRDefault="00E7190A" w:rsidP="0077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C34F49" w:rsidRDefault="00C34F49" w:rsidP="0077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49" w:rsidRDefault="00C34F49" w:rsidP="0077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90A" w:rsidRPr="00E7190A" w:rsidRDefault="00E7190A" w:rsidP="0077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190A" w:rsidRPr="00E7190A" w:rsidRDefault="00C34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3062725</wp:posOffset>
            </wp:positionH>
            <wp:positionV relativeFrom="paragraph">
              <wp:posOffset>-1689436</wp:posOffset>
            </wp:positionV>
            <wp:extent cx="3622675" cy="2009775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59" t="11327" b="66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90A" w:rsidRPr="00E7190A" w:rsidRDefault="00E7190A" w:rsidP="00E719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90A">
        <w:rPr>
          <w:rFonts w:ascii="Times New Roman" w:hAnsi="Times New Roman" w:cs="Times New Roman"/>
          <w:sz w:val="24"/>
          <w:szCs w:val="24"/>
        </w:rPr>
        <w:t>Программа развития структурного подразделения «Учебный центр»</w:t>
      </w:r>
    </w:p>
    <w:p w:rsidR="00E7190A" w:rsidRPr="00DF5C78" w:rsidRDefault="00E7190A" w:rsidP="00DF5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90A">
        <w:rPr>
          <w:rFonts w:ascii="Times New Roman" w:hAnsi="Times New Roman" w:cs="Times New Roman"/>
          <w:sz w:val="24"/>
          <w:szCs w:val="24"/>
        </w:rPr>
        <w:t xml:space="preserve">ООО «Перекресток» </w:t>
      </w:r>
      <w:r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367B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190A" w:rsidRPr="00E7190A" w:rsidRDefault="00E7190A" w:rsidP="00DF5C78">
      <w:pPr>
        <w:spacing w:before="330" w:after="3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7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налитическая часть</w:t>
      </w:r>
    </w:p>
    <w:p w:rsidR="00E7190A" w:rsidRPr="00E7190A" w:rsidRDefault="004466D0" w:rsidP="00E71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«Учебный центр» ООО «Перекресток» (далее – а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обр</w:t>
      </w:r>
      <w:r w:rsid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азовательную деятельность с 200</w:t>
      </w:r>
      <w:bookmarkStart w:id="0" w:name="_GoBack"/>
      <w:bookmarkEnd w:id="0"/>
      <w:r w:rsid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За время ее деятельности выпустили несколько тысяч человек. Высокий процент сдачи </w:t>
      </w:r>
      <w:r w:rsid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экзаменов в ГИБДД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первого раза показывает о стабильно высоком качестве подготовки. Согласно рейтингу </w:t>
      </w:r>
      <w:proofErr w:type="gramStart"/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аварийности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36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36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 со стажем вождения менее 3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лет, выпускники </w:t>
      </w:r>
      <w:r w:rsid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«Перекресток»не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попадают в ДТП с тяжелыми последствиями.</w:t>
      </w:r>
    </w:p>
    <w:p w:rsidR="00E7190A" w:rsidRPr="00E7190A" w:rsidRDefault="00E7190A" w:rsidP="00E71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</w:t>
      </w:r>
      <w:r w:rsidR="00F2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автошкола имеет согласованные рабочие программы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подготовке водителей категории </w:t>
      </w:r>
      <w:r w:rsidR="00F2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«А», «С», «СЕ»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механической коробкой передач</w:t>
      </w:r>
      <w:r w:rsidR="0044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категории</w:t>
      </w:r>
      <w:r w:rsidR="00F2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«В» </w:t>
      </w:r>
      <w:r w:rsidR="00F25018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механической </w:t>
      </w:r>
      <w:r w:rsidR="007D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автоматической </w:t>
      </w:r>
      <w:r w:rsidR="00F25018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коробкой передач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190A" w:rsidRPr="00E7190A" w:rsidRDefault="00E7190A" w:rsidP="00E719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</w:t>
      </w:r>
      <w:r w:rsidR="0044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образовательной деятельности а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втошкола располагает необходимыми классами для проведения теоретических и практических занятий и закрытой площадкой.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теоретических занятий в аудиториях используются проекторы, наглядные пособия и мультимедийные программы. На практических занятиях по медицине используются медицинские манекены и средства для оказания первой доврачебной помощи. Каждый обучающийся обеспечивается книгой по </w:t>
      </w:r>
      <w:r w:rsidR="00F2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«Правилам дорожного движения»</w:t>
      </w:r>
      <w:r w:rsidR="0044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имеет в доступе литературу необходимую для обучения</w:t>
      </w:r>
      <w:r w:rsidR="00F2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190A" w:rsidRPr="00E7190A" w:rsidRDefault="00F25018" w:rsidP="004B60CE">
      <w:pPr>
        <w:spacing w:before="330" w:after="33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автошкола использует интерактивные методыобучения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60CE" w:rsidRDefault="00E7190A" w:rsidP="004B60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преподавателем теории и инструктором в процессе подготовки курсанта.</w:t>
      </w:r>
    </w:p>
    <w:p w:rsidR="004B60CE" w:rsidRDefault="004B60CE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взаимодействия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однообразному толкованию норм права, и выработке общих подходов</w:t>
      </w:r>
      <w:r w:rsidR="006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избежать неоднозначных трактовок понятий в ПДД и дорожных си</w:t>
      </w:r>
      <w:r w:rsidR="0044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туаций, что, безусловно, повышаеткачество в обучении. А также на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консультации</w:t>
      </w:r>
      <w:r w:rsidR="0044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практикуются встречи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преподавателей и инструкторов для разрешения вопросов, возникающих при подготовке курсантов</w:t>
      </w:r>
      <w:r w:rsidR="006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0CE" w:rsidRDefault="004B60CE" w:rsidP="004B60C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подход </w:t>
      </w:r>
    </w:p>
    <w:p w:rsidR="00602783" w:rsidRDefault="004B60CE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исходя из индивидуальных особенностей каждого обучающегося ведется подбор </w:t>
      </w:r>
      <w:r w:rsidR="006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подходящих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</w:t>
      </w:r>
      <w:r w:rsidR="006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позволяет </w:t>
      </w:r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усвоить  пройденный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добитьс</w:t>
      </w:r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положительных результатов при проведении </w:t>
      </w:r>
      <w:r w:rsidR="0044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</w:t>
      </w:r>
      <w:r w:rsidR="00602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5BA4" w:rsidRPr="00E7190A" w:rsidRDefault="00FB5BA4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работы автошкола сталкивается с рядом проблем:</w:t>
      </w:r>
    </w:p>
    <w:p w:rsidR="00934DB4" w:rsidRDefault="00E7190A" w:rsidP="004B60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Отсутствие </w:t>
      </w:r>
      <w:r w:rsidR="00F25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государства.</w:t>
      </w:r>
    </w:p>
    <w:p w:rsidR="00934DB4" w:rsidRDefault="004466D0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два</w:t>
      </w:r>
      <w:r w:rsidR="00934DB4" w:rsidRPr="0093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документы регламентирующие процесс сдачи квалификационного экзамена было внесено несколько существенных изменений в связи с чем, пришлось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</w:t>
      </w:r>
      <w:r w:rsidR="00934DB4" w:rsidRPr="0093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материальные затраты</w:t>
      </w:r>
      <w:r w:rsidR="00FB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автошколам</w:t>
      </w:r>
      <w:r w:rsidR="00934DB4" w:rsidRPr="0093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необходимого оборудования, а так же проходить период адаптации к новым условиям сдачи</w:t>
      </w:r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экзаменов. С</w:t>
      </w:r>
      <w:r w:rsidR="00934DB4" w:rsidRPr="0093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в информационном прос</w:t>
      </w:r>
      <w:r w:rsidR="00FB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транстве ведутся</w:t>
      </w:r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о новом  проекте находящем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стадии  рассмотрении</w:t>
      </w:r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изменению правил</w:t>
      </w:r>
      <w:r w:rsidR="00934DB4" w:rsidRPr="00934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сдачи квалификационного экзамена, что опять приведет к затратам и адаптации.</w:t>
      </w:r>
    </w:p>
    <w:p w:rsidR="00976950" w:rsidRDefault="00934DB4" w:rsidP="004B60C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п подразделениях РЭО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ГИБДД  </w:t>
      </w:r>
      <w:r w:rsidR="00FB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  <w:r w:rsidR="00FB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</w:t>
      </w:r>
    </w:p>
    <w:p w:rsidR="00934DB4" w:rsidRPr="00E7190A" w:rsidRDefault="00976950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принятием нового реглам</w:t>
      </w:r>
      <w:r w:rsidR="004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процесс принятия всего комплекса квалификационного экзамена на право управления</w:t>
      </w:r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транспортным </w:t>
      </w:r>
      <w:proofErr w:type="gramStart"/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кандидата в водители занимает от 60 минут, соответственно пропускная способность подразделения РЭО ГИБДДуменьшилось, а время отведенное на прием экзаменов в ГИБД</w:t>
      </w:r>
      <w:r w:rsidR="00FB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не добавилось. В автошколах образуются очереди, кандидатов в водители не сдавших квалификационный экзамен</w:t>
      </w:r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первого раза.</w:t>
      </w:r>
    </w:p>
    <w:p w:rsidR="00E7190A" w:rsidRPr="00E7190A" w:rsidRDefault="00E7190A" w:rsidP="00DF5C78">
      <w:pPr>
        <w:spacing w:before="330" w:after="3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автошколы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Автошколы определяется ответственной миссией, которая возлагается на образовательные учреждения - подготовка высококвалифицированных специалистов, востребованных на рынке труда, с активной гражданской, жизненной позицией. Управление транспортным средством как источником повышенной опасности возлагает на водителя ответственность не только за свою жизнь и здоровье, но и за жизнь и здоровье других участников дорожного движения. Это предъявляет к Автошколе целый ряд требований, которые диктуются сегодняшним состоянием дел в этой отрасли. Современная система транспортной отрасли России развивается в сложных динамичных экономических условиях.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содержание обучения, организация образовательного </w:t>
      </w:r>
      <w:r w:rsidR="005F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 и технологии обучения 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направлены на повышение качества обучения, подтвержденное успешным получением водительского удостоверения, а знания и навыки, полученные в процессе обучения позволяли бы «начинающим водителям» стать грамотными и ответственными участниками дорожного движения. Важными задачами Автошколы в современных условиях становятся:создание мобильного учебного заведения, способного быстро адаптироваться к изменяющимся условиям и реагировать на запросы потенциальных потребителей.</w:t>
      </w:r>
    </w:p>
    <w:p w:rsidR="00E7190A" w:rsidRPr="00E7190A" w:rsidRDefault="00E7190A" w:rsidP="004B60CE">
      <w:pPr>
        <w:spacing w:before="330" w:after="33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направлениям развития автошколы относится: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и повышение квалификации инструкторско-преподавательского состава.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работы в автошколе предусматривает наличие определенных навыков и опыта. Требования, которые прописаны в законодательстве, зачастую недостаточны или имеют обобщенный характер, чтобы обеспечить кадры квалифицированным составом. Необходимо заполнить пробелы в законодательстве путем выработки собственной системы по подготовке и повышению квалификации преподавателей и инструкторов, которая будет включать:</w:t>
      </w:r>
    </w:p>
    <w:p w:rsidR="00E7190A" w:rsidRPr="00E7190A" w:rsidRDefault="00E7190A" w:rsidP="004B60C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Аттестацию для определения уровня профессиональной подготовки;</w:t>
      </w:r>
    </w:p>
    <w:p w:rsidR="00E7190A" w:rsidRPr="00E7190A" w:rsidRDefault="00E7190A" w:rsidP="004B60C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преподавательского состава на курсы повышения квалификации;</w:t>
      </w:r>
    </w:p>
    <w:p w:rsidR="00E7190A" w:rsidRPr="00E7190A" w:rsidRDefault="00E7190A" w:rsidP="004B60C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Автошколе семинаров с преподавательским составом по актуальным вопросам обучения;</w:t>
      </w:r>
    </w:p>
    <w:p w:rsidR="00E7190A" w:rsidRPr="00E7190A" w:rsidRDefault="00E7190A" w:rsidP="004B60CE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мотивационной среды для самообразования.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B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обучения</w:t>
      </w: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190A" w:rsidRPr="00E7190A" w:rsidRDefault="00FB5BA4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конкуренции на рынке образова</w:t>
      </w:r>
      <w:r w:rsidR="00DF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услуг качество играе</w:t>
      </w:r>
      <w:r w:rsidR="00E7190A"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важнейшую роль. От того насколько человек будет удовлетворен качеством оказанной услуги и удобством в обучении будет зависеть репутация и престиж автошко</w:t>
      </w:r>
      <w:r w:rsidR="00DF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лы. </w:t>
      </w:r>
    </w:p>
    <w:p w:rsidR="00E7190A" w:rsidRPr="00E7190A" w:rsidRDefault="00E7190A" w:rsidP="004B60C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рынка образовательных услуг в сфере подготовки водителей, выявление и внедрение положительного опыта;</w:t>
      </w:r>
    </w:p>
    <w:p w:rsidR="00E7190A" w:rsidRPr="00E7190A" w:rsidRDefault="00E7190A" w:rsidP="004B60C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библиотечного фонда Автошколы;</w:t>
      </w:r>
    </w:p>
    <w:p w:rsidR="00E7190A" w:rsidRPr="00E7190A" w:rsidRDefault="00E7190A" w:rsidP="00DF5C7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разработки программ по обучению и их внедрение в образовательный процесс;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Совершенствования материально-технической базы: Применение новых технологий в обучении позволяют выстроить «гибкий» образовательный процесс, а ее обновление гарантирует высокий уровень в подготовке водителей.</w:t>
      </w:r>
    </w:p>
    <w:p w:rsidR="00E7190A" w:rsidRPr="00E7190A" w:rsidRDefault="00E7190A" w:rsidP="004B60C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психодиагностического комплекса;</w:t>
      </w:r>
    </w:p>
    <w:p w:rsidR="00E7190A" w:rsidRPr="00E7190A" w:rsidRDefault="00E7190A" w:rsidP="004B60C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автопарка автомобилей;</w:t>
      </w:r>
    </w:p>
    <w:p w:rsidR="00E7190A" w:rsidRPr="00E7190A" w:rsidRDefault="00E7190A" w:rsidP="004B60CE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новых обучающих программ.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Увеличения количества мест ведения образовательной деятельности и престижа автошколы:</w:t>
      </w:r>
    </w:p>
    <w:p w:rsidR="00E7190A" w:rsidRPr="00E7190A" w:rsidRDefault="00E7190A" w:rsidP="004B60CE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новых помещений для осуществления образовательной деятельности, заключение договоров;</w:t>
      </w:r>
    </w:p>
    <w:p w:rsidR="00E7190A" w:rsidRPr="00E7190A" w:rsidRDefault="00E7190A" w:rsidP="004B60CE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площадок для первоначального обучения вождению (по возможности в близости от мест теоретического обучения);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Информирование лиц, желающих обучаться о стандартах качества в подготовке водителей:</w:t>
      </w:r>
    </w:p>
    <w:p w:rsidR="00E7190A" w:rsidRPr="00E7190A" w:rsidRDefault="00E7190A" w:rsidP="004B60CE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соответствующих информационных материалов на официальном сайте и других источниках сети интернет;</w:t>
      </w:r>
    </w:p>
    <w:p w:rsidR="00E7190A" w:rsidRPr="00E7190A" w:rsidRDefault="00E7190A" w:rsidP="004B6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Совершенствование системы управления автошколой и повышение ответственности кадрового состава:</w:t>
      </w:r>
    </w:p>
    <w:p w:rsidR="00E7190A" w:rsidRPr="00E7190A" w:rsidRDefault="00E7190A" w:rsidP="004B60CE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премирования и </w:t>
      </w:r>
      <w:proofErr w:type="spellStart"/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депремирования</w:t>
      </w:r>
      <w:proofErr w:type="spellEnd"/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190A" w:rsidRPr="00E7190A" w:rsidRDefault="00E7190A" w:rsidP="00DF5C7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коррекция действующих положений, инструкций с целью приведения в соответствие с действующим законодательством, новыми типовыми документами;</w:t>
      </w:r>
    </w:p>
    <w:p w:rsidR="00E7190A" w:rsidRPr="00E7190A" w:rsidRDefault="00E7190A" w:rsidP="00DF5C78">
      <w:pPr>
        <w:spacing w:before="330" w:after="3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Финансовая часть</w:t>
      </w:r>
    </w:p>
    <w:p w:rsidR="00E7190A" w:rsidRPr="00DF5C78" w:rsidRDefault="00E7190A" w:rsidP="00DF5C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мероприятий, указанных в программе осуществляется в рамках средств, полученных в результате хозяйственной деятельности ав</w:t>
      </w:r>
      <w:r w:rsidR="00DF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тошколы.</w:t>
      </w:r>
    </w:p>
    <w:sectPr w:rsidR="00E7190A" w:rsidRPr="00DF5C78" w:rsidSect="00BB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8D0"/>
    <w:multiLevelType w:val="multilevel"/>
    <w:tmpl w:val="ABD6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513DD"/>
    <w:multiLevelType w:val="multilevel"/>
    <w:tmpl w:val="62D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45D1A"/>
    <w:multiLevelType w:val="multilevel"/>
    <w:tmpl w:val="E2A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A44AF"/>
    <w:multiLevelType w:val="multilevel"/>
    <w:tmpl w:val="694A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52C78"/>
    <w:multiLevelType w:val="multilevel"/>
    <w:tmpl w:val="7F6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D5D67"/>
    <w:multiLevelType w:val="multilevel"/>
    <w:tmpl w:val="E140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14AF4"/>
    <w:multiLevelType w:val="multilevel"/>
    <w:tmpl w:val="766A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D4BC6"/>
    <w:multiLevelType w:val="multilevel"/>
    <w:tmpl w:val="4036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035FC"/>
    <w:multiLevelType w:val="multilevel"/>
    <w:tmpl w:val="AC28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450F1"/>
    <w:multiLevelType w:val="multilevel"/>
    <w:tmpl w:val="FA1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2064A"/>
    <w:multiLevelType w:val="multilevel"/>
    <w:tmpl w:val="0F4E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D2E"/>
    <w:rsid w:val="00076555"/>
    <w:rsid w:val="00295BEB"/>
    <w:rsid w:val="00367B92"/>
    <w:rsid w:val="004466D0"/>
    <w:rsid w:val="004B60CE"/>
    <w:rsid w:val="005F758D"/>
    <w:rsid w:val="00602783"/>
    <w:rsid w:val="00653D2E"/>
    <w:rsid w:val="006974C2"/>
    <w:rsid w:val="006E4C49"/>
    <w:rsid w:val="007D2711"/>
    <w:rsid w:val="00934DB4"/>
    <w:rsid w:val="00976950"/>
    <w:rsid w:val="00B152B6"/>
    <w:rsid w:val="00BB293F"/>
    <w:rsid w:val="00C34F49"/>
    <w:rsid w:val="00DF1543"/>
    <w:rsid w:val="00DF5C78"/>
    <w:rsid w:val="00E7190A"/>
    <w:rsid w:val="00F25018"/>
    <w:rsid w:val="00FB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98D5"/>
  <w15:docId w15:val="{129C5E70-9325-4BC7-A0B7-7732C0C1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0A"/>
  </w:style>
  <w:style w:type="paragraph" w:styleId="2">
    <w:name w:val="heading 2"/>
    <w:basedOn w:val="a"/>
    <w:link w:val="20"/>
    <w:uiPriority w:val="9"/>
    <w:qFormat/>
    <w:rsid w:val="00E71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1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719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7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D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2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11</cp:revision>
  <cp:lastPrinted>2019-02-11T05:26:00Z</cp:lastPrinted>
  <dcterms:created xsi:type="dcterms:W3CDTF">2019-02-11T01:18:00Z</dcterms:created>
  <dcterms:modified xsi:type="dcterms:W3CDTF">2024-09-09T14:33:00Z</dcterms:modified>
</cp:coreProperties>
</file>